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AA1B" w14:textId="77777777" w:rsidR="00A6081B" w:rsidRDefault="00A6081B" w:rsidP="00A6081B">
      <w:pPr>
        <w:widowControl w:val="0"/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Kupní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smlouva</w:t>
      </w:r>
    </w:p>
    <w:p w14:paraId="2DA0C8B1" w14:textId="77777777" w:rsidR="00A6081B" w:rsidRDefault="00A6081B" w:rsidP="00A6081B">
      <w:pPr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</w:p>
    <w:p w14:paraId="0C4003F3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</w:p>
    <w:p w14:paraId="0EE425FF" w14:textId="77777777" w:rsidR="00A6081B" w:rsidRPr="00A6081B" w:rsidRDefault="00A6081B" w:rsidP="00A6081B">
      <w:pPr>
        <w:widowControl w:val="0"/>
        <w:autoSpaceDE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61925B43" w14:textId="307894E6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Jméno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příjmení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: </w:t>
      </w:r>
      <w:bookmarkStart w:id="0" w:name="Text1"/>
      <w:r w:rsidRPr="00A6081B">
        <w:rPr>
          <w:rFonts w:asciiTheme="minorHAnsi" w:eastAsia="Arial" w:hAnsiTheme="minorHAnsi" w:cstheme="minorHAnsi"/>
          <w:b/>
          <w:sz w:val="20"/>
          <w:szCs w:val="20"/>
        </w:rPr>
        <w:tab/>
      </w:r>
      <w:bookmarkEnd w:id="0"/>
      <w:r w:rsidRPr="00A6081B">
        <w:rPr>
          <w:rFonts w:asciiTheme="minorHAnsi" w:eastAsia="Arial" w:hAnsiTheme="minorHAnsi" w:cstheme="minorHAnsi"/>
          <w:sz w:val="20"/>
          <w:szCs w:val="20"/>
        </w:rPr>
        <w:tab/>
      </w:r>
    </w:p>
    <w:p w14:paraId="46C3F8F3" w14:textId="1CF51625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datum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narození</w:t>
      </w:r>
      <w:r w:rsidRPr="00A6081B">
        <w:rPr>
          <w:rFonts w:asciiTheme="minorHAnsi" w:eastAsia="Arial" w:hAnsiTheme="minorHAnsi" w:cstheme="minorHAnsi"/>
          <w:sz w:val="20"/>
          <w:szCs w:val="20"/>
        </w:rPr>
        <w:t>/</w:t>
      </w:r>
      <w:r w:rsidRPr="00A6081B">
        <w:rPr>
          <w:rFonts w:asciiTheme="minorHAnsi" w:hAnsiTheme="minorHAnsi" w:cstheme="minorHAnsi"/>
          <w:sz w:val="20"/>
          <w:szCs w:val="20"/>
        </w:rPr>
        <w:t>IČ</w:t>
      </w:r>
      <w:r w:rsidRPr="00A6081B">
        <w:rPr>
          <w:rFonts w:asciiTheme="minorHAnsi" w:eastAsia="Arial" w:hAnsiTheme="minorHAnsi" w:cstheme="minorHAnsi"/>
          <w:sz w:val="20"/>
          <w:szCs w:val="20"/>
        </w:rPr>
        <w:t>:</w:t>
      </w:r>
      <w:r w:rsidRPr="00A6081B">
        <w:rPr>
          <w:rFonts w:asciiTheme="minorHAnsi" w:eastAsia="Arial" w:hAnsiTheme="minorHAnsi" w:cstheme="minorHAnsi"/>
          <w:color w:val="000000"/>
          <w:sz w:val="20"/>
          <w:szCs w:val="20"/>
        </w:rPr>
        <w:tab/>
      </w:r>
    </w:p>
    <w:p w14:paraId="6732536C" w14:textId="015F5413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Bytem</w:t>
      </w:r>
      <w:r w:rsidRPr="00A6081B">
        <w:rPr>
          <w:rFonts w:asciiTheme="minorHAnsi" w:eastAsia="Arial" w:hAnsiTheme="minorHAnsi" w:cstheme="minorHAnsi"/>
          <w:sz w:val="20"/>
          <w:szCs w:val="20"/>
        </w:rPr>
        <w:t>:</w:t>
      </w:r>
      <w:r w:rsidRPr="00A6081B">
        <w:rPr>
          <w:rFonts w:asciiTheme="minorHAnsi" w:eastAsia="Arial" w:hAnsiTheme="minorHAnsi" w:cstheme="minorHAnsi"/>
          <w:sz w:val="20"/>
          <w:szCs w:val="20"/>
        </w:rPr>
        <w:tab/>
      </w:r>
    </w:p>
    <w:p w14:paraId="10B74B93" w14:textId="77777777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eastAsia="Arial" w:hAnsiTheme="minorHAnsi" w:cstheme="minorHAnsi"/>
          <w:sz w:val="20"/>
          <w:szCs w:val="20"/>
        </w:rPr>
        <w:t>(</w:t>
      </w:r>
      <w:r w:rsidRPr="00A6081B">
        <w:rPr>
          <w:rFonts w:asciiTheme="minorHAnsi" w:hAnsiTheme="minorHAnsi" w:cstheme="minorHAnsi"/>
          <w:sz w:val="20"/>
          <w:szCs w:val="20"/>
        </w:rPr>
        <w:t>dále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jen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„</w:t>
      </w: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62DB0B1C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</w:p>
    <w:p w14:paraId="084620AB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a</w:t>
      </w:r>
    </w:p>
    <w:p w14:paraId="055FFE64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</w:p>
    <w:p w14:paraId="4EAEF3A1" w14:textId="77777777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Kupující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28C55543" w14:textId="41290D15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Jméno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příjmení</w:t>
      </w:r>
      <w:r w:rsidRPr="00A6081B">
        <w:rPr>
          <w:rFonts w:asciiTheme="minorHAnsi" w:eastAsia="Arial" w:hAnsiTheme="minorHAnsi" w:cstheme="minorHAnsi"/>
          <w:sz w:val="20"/>
          <w:szCs w:val="20"/>
        </w:rPr>
        <w:tab/>
      </w:r>
    </w:p>
    <w:p w14:paraId="3564A2CA" w14:textId="5EE7B09A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datum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narození</w:t>
      </w:r>
      <w:r w:rsidRPr="00A6081B">
        <w:rPr>
          <w:rFonts w:asciiTheme="minorHAnsi" w:eastAsia="Arial" w:hAnsiTheme="minorHAnsi" w:cstheme="minorHAnsi"/>
          <w:sz w:val="20"/>
          <w:szCs w:val="20"/>
        </w:rPr>
        <w:t>/</w:t>
      </w:r>
      <w:r w:rsidRPr="00A6081B">
        <w:rPr>
          <w:rFonts w:asciiTheme="minorHAnsi" w:hAnsiTheme="minorHAnsi" w:cstheme="minorHAnsi"/>
          <w:sz w:val="20"/>
          <w:szCs w:val="20"/>
        </w:rPr>
        <w:t>IČ</w:t>
      </w:r>
      <w:r w:rsidRPr="00A6081B">
        <w:rPr>
          <w:rFonts w:asciiTheme="minorHAnsi" w:eastAsia="Arial" w:hAnsiTheme="minorHAnsi" w:cstheme="minorHAnsi"/>
          <w:sz w:val="20"/>
          <w:szCs w:val="20"/>
        </w:rPr>
        <w:t>:</w:t>
      </w:r>
      <w:r w:rsidRPr="00A6081B">
        <w:rPr>
          <w:rFonts w:asciiTheme="minorHAnsi" w:eastAsia="Arial" w:hAnsiTheme="minorHAnsi" w:cstheme="minorHAnsi"/>
          <w:sz w:val="20"/>
          <w:szCs w:val="20"/>
        </w:rPr>
        <w:tab/>
      </w:r>
    </w:p>
    <w:p w14:paraId="70C5E2BE" w14:textId="796EDE4E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Bytem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: </w:t>
      </w:r>
      <w:r w:rsidRPr="00A6081B">
        <w:rPr>
          <w:rFonts w:asciiTheme="minorHAnsi" w:eastAsia="Arial" w:hAnsiTheme="minorHAnsi" w:cstheme="minorHAnsi"/>
          <w:sz w:val="20"/>
          <w:szCs w:val="20"/>
        </w:rPr>
        <w:tab/>
      </w:r>
    </w:p>
    <w:p w14:paraId="7298782D" w14:textId="77777777" w:rsidR="00A6081B" w:rsidRPr="00A6081B" w:rsidRDefault="00A6081B" w:rsidP="00A6081B">
      <w:pPr>
        <w:widowControl w:val="0"/>
        <w:tabs>
          <w:tab w:val="left" w:pos="1701"/>
        </w:tabs>
        <w:autoSpaceDE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eastAsia="Arial" w:hAnsiTheme="minorHAnsi" w:cstheme="minorHAnsi"/>
          <w:sz w:val="20"/>
          <w:szCs w:val="20"/>
        </w:rPr>
        <w:t>(</w:t>
      </w:r>
      <w:r w:rsidRPr="00A6081B">
        <w:rPr>
          <w:rFonts w:asciiTheme="minorHAnsi" w:hAnsiTheme="minorHAnsi" w:cstheme="minorHAnsi"/>
          <w:sz w:val="20"/>
          <w:szCs w:val="20"/>
        </w:rPr>
        <w:t>dále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jen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„</w:t>
      </w:r>
      <w:r w:rsidRPr="00A6081B">
        <w:rPr>
          <w:rFonts w:asciiTheme="minorHAnsi" w:hAnsiTheme="minorHAnsi" w:cstheme="minorHAnsi"/>
          <w:sz w:val="20"/>
          <w:szCs w:val="20"/>
        </w:rPr>
        <w:t>kupující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5E473894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</w:p>
    <w:p w14:paraId="6D5264B3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</w:p>
    <w:p w14:paraId="0CEE0631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uzavírají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dle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Pr="00A6081B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A6081B">
        <w:rPr>
          <w:rFonts w:asciiTheme="minorHAnsi" w:eastAsia="Arial" w:hAnsiTheme="minorHAnsi" w:cstheme="minorHAnsi"/>
          <w:sz w:val="20"/>
          <w:szCs w:val="20"/>
        </w:rPr>
        <w:t xml:space="preserve">. § 2079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násl</w:t>
      </w:r>
      <w:r w:rsidRPr="00A6081B">
        <w:rPr>
          <w:rFonts w:asciiTheme="minorHAnsi" w:eastAsia="Arial" w:hAnsiTheme="minorHAnsi" w:cstheme="minorHAnsi"/>
          <w:sz w:val="20"/>
          <w:szCs w:val="20"/>
        </w:rPr>
        <w:t>., zák. č. 89/2012 Sb., o</w:t>
      </w:r>
      <w:r w:rsidRPr="00A6081B">
        <w:rPr>
          <w:rFonts w:asciiTheme="minorHAnsi" w:hAnsiTheme="minorHAnsi" w:cstheme="minorHAnsi"/>
          <w:sz w:val="20"/>
          <w:szCs w:val="20"/>
        </w:rPr>
        <w:t>bčanského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zákoníku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tuto</w:t>
      </w:r>
    </w:p>
    <w:p w14:paraId="22702D4A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kupní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b/>
          <w:bCs/>
          <w:sz w:val="20"/>
          <w:szCs w:val="20"/>
        </w:rPr>
        <w:t>smlouvu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b/>
          <w:bCs/>
          <w:sz w:val="20"/>
          <w:szCs w:val="20"/>
        </w:rPr>
        <w:t>koupi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b/>
          <w:bCs/>
          <w:sz w:val="20"/>
          <w:szCs w:val="20"/>
        </w:rPr>
        <w:t>automobilu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:</w:t>
      </w:r>
    </w:p>
    <w:p w14:paraId="44863F28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6D31C21D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i/>
          <w:iCs/>
          <w:sz w:val="20"/>
          <w:szCs w:val="20"/>
        </w:rPr>
      </w:pPr>
    </w:p>
    <w:p w14:paraId="28F0B18C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34D807A0" w14:textId="77777777" w:rsidR="00A6081B" w:rsidRPr="00A6081B" w:rsidRDefault="00A6081B" w:rsidP="00A6081B">
      <w:pPr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prohlašuje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svým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podpisem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této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smlouvy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stvrzuje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předmět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prodeje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jeho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výlučném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vlastnictví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neváznou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žádná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práva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pohledávky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třetích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osob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. </w:t>
      </w:r>
      <w:r w:rsidRPr="00A6081B">
        <w:rPr>
          <w:rFonts w:asciiTheme="minorHAnsi" w:hAnsiTheme="minorHAnsi" w:cstheme="minorHAnsi"/>
          <w:sz w:val="20"/>
          <w:szCs w:val="20"/>
        </w:rPr>
        <w:t>Dále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prohlašuje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vůz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není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odcizený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vozidlo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není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použité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jako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zástava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není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předmětem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exekuce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nejsou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mu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známy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žádné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okolnosti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které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bránily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prodeji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  <w:r w:rsidRPr="00A6081B">
        <w:rPr>
          <w:rFonts w:asciiTheme="minorHAnsi" w:eastAsia="Arial" w:hAnsiTheme="minorHAnsi" w:cstheme="minorHAnsi"/>
          <w:sz w:val="20"/>
          <w:szCs w:val="20"/>
        </w:rPr>
        <w:t>.</w:t>
      </w:r>
    </w:p>
    <w:p w14:paraId="5EA94EB4" w14:textId="77777777" w:rsidR="00A6081B" w:rsidRPr="00A6081B" w:rsidRDefault="00A6081B" w:rsidP="00A6081B">
      <w:pPr>
        <w:pStyle w:val="Prosttext1"/>
        <w:rPr>
          <w:rFonts w:asciiTheme="minorHAnsi" w:hAnsiTheme="minorHAnsi" w:cstheme="minorHAnsi"/>
        </w:rPr>
      </w:pPr>
    </w:p>
    <w:p w14:paraId="203D3778" w14:textId="77777777" w:rsidR="00A6081B" w:rsidRPr="00A6081B" w:rsidRDefault="00A6081B" w:rsidP="00A6081B">
      <w:pPr>
        <w:pStyle w:val="Prosttext1"/>
        <w:rPr>
          <w:rFonts w:asciiTheme="minorHAnsi" w:hAnsiTheme="minorHAnsi" w:cstheme="minorHAnsi"/>
        </w:rPr>
      </w:pPr>
    </w:p>
    <w:p w14:paraId="6785B588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0F92126D" w14:textId="77777777" w:rsidR="00A6081B" w:rsidRPr="00A6081B" w:rsidRDefault="00A6081B" w:rsidP="00A6081B">
      <w:pPr>
        <w:pStyle w:val="Prosttext1"/>
        <w:rPr>
          <w:rFonts w:asciiTheme="minorHAnsi" w:hAnsiTheme="minorHAnsi" w:cstheme="minorHAnsi"/>
        </w:rPr>
      </w:pPr>
      <w:r w:rsidRPr="00A6081B">
        <w:rPr>
          <w:rFonts w:asciiTheme="minorHAnsi" w:hAnsiTheme="minorHAnsi" w:cstheme="minorHAnsi"/>
        </w:rPr>
        <w:t>Předmětem</w:t>
      </w:r>
      <w:r w:rsidRPr="00A6081B">
        <w:rPr>
          <w:rFonts w:asciiTheme="minorHAnsi" w:eastAsia="Arial" w:hAnsiTheme="minorHAnsi" w:cstheme="minorHAnsi"/>
        </w:rPr>
        <w:t xml:space="preserve"> </w:t>
      </w:r>
      <w:r w:rsidRPr="00A6081B">
        <w:rPr>
          <w:rFonts w:asciiTheme="minorHAnsi" w:hAnsiTheme="minorHAnsi" w:cstheme="minorHAnsi"/>
        </w:rPr>
        <w:t>prodeje</w:t>
      </w:r>
      <w:r w:rsidRPr="00A6081B">
        <w:rPr>
          <w:rFonts w:asciiTheme="minorHAnsi" w:eastAsia="Arial" w:hAnsiTheme="minorHAnsi" w:cstheme="minorHAnsi"/>
        </w:rPr>
        <w:t xml:space="preserve"> </w:t>
      </w:r>
      <w:r w:rsidRPr="00A6081B">
        <w:rPr>
          <w:rFonts w:asciiTheme="minorHAnsi" w:hAnsiTheme="minorHAnsi" w:cstheme="minorHAnsi"/>
        </w:rPr>
        <w:t>je</w:t>
      </w:r>
      <w:r w:rsidRPr="00A6081B">
        <w:rPr>
          <w:rFonts w:asciiTheme="minorHAnsi" w:eastAsia="Arial" w:hAnsiTheme="minorHAnsi" w:cstheme="minorHAnsi"/>
        </w:rPr>
        <w:t xml:space="preserve"> </w:t>
      </w:r>
      <w:r w:rsidRPr="00A6081B">
        <w:rPr>
          <w:rFonts w:asciiTheme="minorHAnsi" w:hAnsiTheme="minorHAnsi" w:cstheme="minorHAnsi"/>
        </w:rPr>
        <w:t>osobní</w:t>
      </w:r>
      <w:r w:rsidRPr="00A6081B">
        <w:rPr>
          <w:rFonts w:asciiTheme="minorHAnsi" w:eastAsia="Arial" w:hAnsiTheme="minorHAnsi" w:cstheme="minorHAnsi"/>
        </w:rPr>
        <w:t xml:space="preserve"> </w:t>
      </w:r>
      <w:r w:rsidRPr="00A6081B">
        <w:rPr>
          <w:rFonts w:asciiTheme="minorHAnsi" w:hAnsiTheme="minorHAnsi" w:cstheme="minorHAnsi"/>
        </w:rPr>
        <w:t>automobil</w:t>
      </w:r>
    </w:p>
    <w:p w14:paraId="6B4E982F" w14:textId="061AC215" w:rsidR="00A6081B" w:rsidRPr="00A6081B" w:rsidRDefault="00A6081B" w:rsidP="00A6081B">
      <w:pPr>
        <w:pStyle w:val="Prosttext1"/>
        <w:tabs>
          <w:tab w:val="left" w:pos="5103"/>
        </w:tabs>
        <w:rPr>
          <w:rFonts w:asciiTheme="minorHAnsi" w:eastAsia="Arial" w:hAnsiTheme="minorHAnsi" w:cstheme="minorHAnsi"/>
        </w:rPr>
      </w:pPr>
      <w:r w:rsidRPr="00A6081B">
        <w:rPr>
          <w:rFonts w:asciiTheme="minorHAnsi" w:hAnsiTheme="minorHAnsi" w:cstheme="minorHAnsi"/>
        </w:rPr>
        <w:t>Značka</w:t>
      </w:r>
      <w:r w:rsidRPr="00A6081B">
        <w:rPr>
          <w:rFonts w:asciiTheme="minorHAnsi" w:eastAsia="Arial" w:hAnsiTheme="minorHAnsi" w:cstheme="minorHAnsi"/>
        </w:rPr>
        <w:t>:</w:t>
      </w:r>
    </w:p>
    <w:p w14:paraId="71D9A846" w14:textId="04EF4C4B" w:rsidR="00A6081B" w:rsidRPr="00A6081B" w:rsidRDefault="00A6081B" w:rsidP="00A6081B">
      <w:pPr>
        <w:pStyle w:val="Prosttext1"/>
        <w:tabs>
          <w:tab w:val="left" w:pos="5103"/>
        </w:tabs>
        <w:rPr>
          <w:rFonts w:asciiTheme="minorHAnsi" w:hAnsiTheme="minorHAnsi" w:cstheme="minorHAnsi"/>
          <w:b/>
        </w:rPr>
      </w:pPr>
      <w:r w:rsidRPr="00A6081B">
        <w:rPr>
          <w:rFonts w:asciiTheme="minorHAnsi" w:hAnsiTheme="minorHAnsi" w:cstheme="minorHAnsi"/>
        </w:rPr>
        <w:t>model</w:t>
      </w:r>
      <w:r w:rsidRPr="00A6081B">
        <w:rPr>
          <w:rFonts w:asciiTheme="minorHAnsi" w:eastAsia="Arial" w:hAnsiTheme="minorHAnsi" w:cstheme="minorHAnsi"/>
        </w:rPr>
        <w:t xml:space="preserve">, </w:t>
      </w:r>
      <w:r w:rsidRPr="00A6081B">
        <w:rPr>
          <w:rFonts w:asciiTheme="minorHAnsi" w:hAnsiTheme="minorHAnsi" w:cstheme="minorHAnsi"/>
        </w:rPr>
        <w:t>typ</w:t>
      </w:r>
      <w:r w:rsidRPr="00A6081B">
        <w:rPr>
          <w:rFonts w:asciiTheme="minorHAnsi" w:eastAsia="Arial" w:hAnsiTheme="minorHAnsi" w:cstheme="minorHAnsi"/>
        </w:rPr>
        <w:t>:</w:t>
      </w:r>
      <w:r w:rsidRPr="00A6081B">
        <w:rPr>
          <w:rFonts w:asciiTheme="minorHAnsi" w:hAnsiTheme="minorHAnsi" w:cstheme="minorHAnsi"/>
          <w:b/>
        </w:rPr>
        <w:t xml:space="preserve"> </w:t>
      </w:r>
    </w:p>
    <w:p w14:paraId="1781E87A" w14:textId="77777777" w:rsidR="00A6081B" w:rsidRPr="00A6081B" w:rsidRDefault="00A6081B" w:rsidP="00A6081B">
      <w:pPr>
        <w:pStyle w:val="Prosttext1"/>
        <w:tabs>
          <w:tab w:val="left" w:pos="5103"/>
        </w:tabs>
        <w:rPr>
          <w:rFonts w:asciiTheme="minorHAnsi" w:eastAsia="Arial" w:hAnsiTheme="minorHAnsi" w:cstheme="minorHAnsi"/>
        </w:rPr>
      </w:pPr>
      <w:r w:rsidRPr="00A6081B">
        <w:rPr>
          <w:rFonts w:asciiTheme="minorHAnsi" w:hAnsiTheme="minorHAnsi" w:cstheme="minorHAnsi"/>
        </w:rPr>
        <w:t>VIN</w:t>
      </w:r>
      <w:r w:rsidRPr="00A6081B">
        <w:rPr>
          <w:rFonts w:asciiTheme="minorHAnsi" w:eastAsia="Arial" w:hAnsiTheme="minorHAnsi" w:cstheme="minorHAnsi"/>
        </w:rPr>
        <w:t>:</w:t>
      </w:r>
      <w:r w:rsidRPr="00A6081B">
        <w:rPr>
          <w:rFonts w:asciiTheme="minorHAnsi" w:eastAsia="Arial" w:hAnsiTheme="minorHAnsi" w:cstheme="minorHAnsi"/>
        </w:rPr>
        <w:tab/>
      </w:r>
    </w:p>
    <w:p w14:paraId="46198CFA" w14:textId="41313318" w:rsidR="00A6081B" w:rsidRPr="00A6081B" w:rsidRDefault="00A6081B" w:rsidP="00A6081B">
      <w:pPr>
        <w:pStyle w:val="Prosttext1"/>
        <w:tabs>
          <w:tab w:val="left" w:pos="5103"/>
        </w:tabs>
        <w:rPr>
          <w:rFonts w:asciiTheme="minorHAnsi" w:hAnsiTheme="minorHAnsi" w:cstheme="minorHAnsi"/>
          <w:b/>
        </w:rPr>
      </w:pPr>
      <w:r w:rsidRPr="00A6081B">
        <w:rPr>
          <w:rFonts w:asciiTheme="minorHAnsi" w:hAnsiTheme="minorHAnsi" w:cstheme="minorHAnsi"/>
        </w:rPr>
        <w:t>rok</w:t>
      </w:r>
      <w:r w:rsidRPr="00A6081B">
        <w:rPr>
          <w:rFonts w:asciiTheme="minorHAnsi" w:eastAsia="Arial" w:hAnsiTheme="minorHAnsi" w:cstheme="minorHAnsi"/>
        </w:rPr>
        <w:t xml:space="preserve"> </w:t>
      </w:r>
      <w:r w:rsidRPr="00A6081B">
        <w:rPr>
          <w:rFonts w:asciiTheme="minorHAnsi" w:hAnsiTheme="minorHAnsi" w:cstheme="minorHAnsi"/>
        </w:rPr>
        <w:t>výroby</w:t>
      </w:r>
      <w:r w:rsidRPr="00A6081B">
        <w:rPr>
          <w:rFonts w:asciiTheme="minorHAnsi" w:eastAsia="Arial" w:hAnsiTheme="minorHAnsi" w:cstheme="minorHAnsi"/>
        </w:rPr>
        <w:t xml:space="preserve">: </w:t>
      </w:r>
    </w:p>
    <w:p w14:paraId="5D421CEC" w14:textId="77777777" w:rsidR="00A6081B" w:rsidRPr="00A6081B" w:rsidRDefault="00A6081B" w:rsidP="00A6081B">
      <w:pPr>
        <w:pStyle w:val="Prosttext1"/>
        <w:tabs>
          <w:tab w:val="left" w:pos="5103"/>
        </w:tabs>
        <w:rPr>
          <w:rFonts w:asciiTheme="minorHAnsi" w:eastAsia="Arial" w:hAnsiTheme="minorHAnsi" w:cstheme="minorHAnsi"/>
          <w:iCs/>
        </w:rPr>
      </w:pPr>
      <w:r w:rsidRPr="00A6081B">
        <w:rPr>
          <w:rFonts w:asciiTheme="minorHAnsi" w:hAnsiTheme="minorHAnsi" w:cstheme="minorHAnsi"/>
          <w:iCs/>
        </w:rPr>
        <w:t>počet</w:t>
      </w:r>
      <w:r w:rsidRPr="00A6081B">
        <w:rPr>
          <w:rFonts w:asciiTheme="minorHAnsi" w:eastAsia="Arial" w:hAnsiTheme="minorHAnsi" w:cstheme="minorHAnsi"/>
          <w:iCs/>
        </w:rPr>
        <w:t xml:space="preserve"> </w:t>
      </w:r>
      <w:r w:rsidRPr="00A6081B">
        <w:rPr>
          <w:rFonts w:asciiTheme="minorHAnsi" w:hAnsiTheme="minorHAnsi" w:cstheme="minorHAnsi"/>
          <w:iCs/>
        </w:rPr>
        <w:t>najetých</w:t>
      </w:r>
      <w:r w:rsidRPr="00A6081B">
        <w:rPr>
          <w:rFonts w:asciiTheme="minorHAnsi" w:eastAsia="Arial" w:hAnsiTheme="minorHAnsi" w:cstheme="minorHAnsi"/>
          <w:iCs/>
        </w:rPr>
        <w:t xml:space="preserve"> </w:t>
      </w:r>
      <w:r w:rsidRPr="00A6081B">
        <w:rPr>
          <w:rFonts w:asciiTheme="minorHAnsi" w:hAnsiTheme="minorHAnsi" w:cstheme="minorHAnsi"/>
          <w:iCs/>
        </w:rPr>
        <w:t>kilometrů uvedených na tachometru</w:t>
      </w:r>
      <w:r w:rsidRPr="00A6081B">
        <w:rPr>
          <w:rFonts w:asciiTheme="minorHAnsi" w:eastAsia="Arial" w:hAnsiTheme="minorHAnsi" w:cstheme="minorHAnsi"/>
          <w:iCs/>
        </w:rPr>
        <w:t>: ............, odpovídá skutečnému počtu najetých kilometrů.</w:t>
      </w:r>
    </w:p>
    <w:p w14:paraId="4C5C7C39" w14:textId="77777777" w:rsidR="00A6081B" w:rsidRPr="00A6081B" w:rsidRDefault="00A6081B" w:rsidP="00A6081B">
      <w:pPr>
        <w:pStyle w:val="Prosttext1"/>
        <w:tabs>
          <w:tab w:val="left" w:pos="5103"/>
        </w:tabs>
        <w:rPr>
          <w:rFonts w:asciiTheme="minorHAnsi" w:hAnsiTheme="minorHAnsi" w:cstheme="minorHAnsi"/>
        </w:rPr>
      </w:pPr>
    </w:p>
    <w:p w14:paraId="13168587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eastAsia="Arial" w:hAnsiTheme="minorHAnsi" w:cstheme="minorHAnsi"/>
          <w:sz w:val="20"/>
          <w:szCs w:val="20"/>
        </w:rPr>
        <w:t>(</w:t>
      </w:r>
      <w:r w:rsidRPr="00A6081B">
        <w:rPr>
          <w:rFonts w:asciiTheme="minorHAnsi" w:hAnsiTheme="minorHAnsi" w:cstheme="minorHAnsi"/>
          <w:sz w:val="20"/>
          <w:szCs w:val="20"/>
        </w:rPr>
        <w:t>dále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jen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„</w:t>
      </w:r>
      <w:r w:rsidRPr="00A6081B">
        <w:rPr>
          <w:rFonts w:asciiTheme="minorHAnsi" w:hAnsiTheme="minorHAnsi" w:cstheme="minorHAnsi"/>
          <w:sz w:val="20"/>
          <w:szCs w:val="20"/>
        </w:rPr>
        <w:t>vozidlo</w:t>
      </w:r>
      <w:r w:rsidRPr="00A6081B">
        <w:rPr>
          <w:rFonts w:asciiTheme="minorHAnsi" w:eastAsia="Arial" w:hAnsiTheme="minorHAnsi" w:cstheme="minorHAnsi"/>
          <w:sz w:val="20"/>
          <w:szCs w:val="20"/>
        </w:rPr>
        <w:t>“).</w:t>
      </w:r>
    </w:p>
    <w:p w14:paraId="620D5851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502182F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Další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podrobnosti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prodávaném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(</w:t>
      </w:r>
      <w:r w:rsidRPr="00A6081B">
        <w:rPr>
          <w:rFonts w:asciiTheme="minorHAnsi" w:hAnsiTheme="minorHAnsi" w:cstheme="minorHAnsi"/>
          <w:sz w:val="20"/>
          <w:szCs w:val="20"/>
        </w:rPr>
        <w:t>parametry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výbava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příslušenství</w:t>
      </w:r>
      <w:r w:rsidRPr="00A6081B">
        <w:rPr>
          <w:rFonts w:asciiTheme="minorHAnsi" w:eastAsia="Arial" w:hAnsiTheme="minorHAnsi" w:cstheme="minorHAnsi"/>
          <w:sz w:val="20"/>
          <w:szCs w:val="20"/>
        </w:rPr>
        <w:t>):</w:t>
      </w:r>
    </w:p>
    <w:p w14:paraId="7CF06E4B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EC434A6" w14:textId="77777777" w:rsidR="00A6081B" w:rsidRPr="00A6081B" w:rsidRDefault="00A6081B" w:rsidP="00A6081B">
      <w:pPr>
        <w:widowControl w:val="0"/>
        <w:autoSpaceDE w:val="0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odpovídá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pravdivost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uvedených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vlastností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  <w:r w:rsidRPr="00A6081B">
        <w:rPr>
          <w:rFonts w:asciiTheme="minorHAnsi" w:eastAsia="Arial" w:hAnsiTheme="minorHAnsi" w:cstheme="minorHAnsi"/>
          <w:sz w:val="20"/>
          <w:szCs w:val="20"/>
        </w:rPr>
        <w:t>.</w:t>
      </w:r>
    </w:p>
    <w:p w14:paraId="38249275" w14:textId="77777777" w:rsidR="00A6081B" w:rsidRPr="00A6081B" w:rsidRDefault="00A6081B" w:rsidP="00A6081B">
      <w:pPr>
        <w:widowControl w:val="0"/>
        <w:autoSpaceDE w:val="0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                      </w:t>
      </w:r>
    </w:p>
    <w:p w14:paraId="6E135749" w14:textId="77777777" w:rsidR="00A6081B" w:rsidRPr="00A6081B" w:rsidRDefault="00A6081B" w:rsidP="00A6081B">
      <w:pPr>
        <w:pageBreakBefore/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III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770881FA" w14:textId="0ABFB81B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Vozidlo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uvedené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článku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II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. </w:t>
      </w:r>
      <w:r w:rsidRPr="00A6081B">
        <w:rPr>
          <w:rFonts w:asciiTheme="minorHAnsi" w:hAnsiTheme="minorHAnsi" w:cstheme="minorHAnsi"/>
          <w:sz w:val="20"/>
          <w:szCs w:val="20"/>
        </w:rPr>
        <w:t>této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smlouvy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prodává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kupujícímu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všemi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součástmi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příslušenstvím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sjednanou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celkovou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kupní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cenu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výši ……</w:t>
      </w:r>
      <w:r w:rsidRPr="00A6081B">
        <w:rPr>
          <w:rFonts w:asciiTheme="minorHAnsi" w:hAnsiTheme="minorHAnsi" w:cstheme="minorHAnsi"/>
          <w:sz w:val="20"/>
          <w:szCs w:val="20"/>
        </w:rPr>
        <w:t>…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, -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b/>
          <w:bCs/>
          <w:sz w:val="20"/>
          <w:szCs w:val="20"/>
        </w:rPr>
        <w:t>Kč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</w:p>
    <w:p w14:paraId="1C6F5AC5" w14:textId="4B94653D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eastAsia="Arial" w:hAnsiTheme="minorHAnsi" w:cstheme="minorHAnsi"/>
          <w:sz w:val="20"/>
          <w:szCs w:val="20"/>
        </w:rPr>
        <w:t>(</w:t>
      </w:r>
      <w:r w:rsidRPr="00A6081B">
        <w:rPr>
          <w:rFonts w:asciiTheme="minorHAnsi" w:hAnsiTheme="minorHAnsi" w:cstheme="minorHAnsi"/>
          <w:sz w:val="20"/>
          <w:szCs w:val="20"/>
        </w:rPr>
        <w:t>slovy…………………………………………………….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Korun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českých</w:t>
      </w:r>
      <w:r w:rsidRPr="00A6081B">
        <w:rPr>
          <w:rFonts w:asciiTheme="minorHAnsi" w:eastAsia="Arial" w:hAnsiTheme="minorHAnsi" w:cstheme="minorHAnsi"/>
          <w:sz w:val="20"/>
          <w:szCs w:val="20"/>
        </w:rPr>
        <w:t>).</w:t>
      </w:r>
    </w:p>
    <w:p w14:paraId="76F9F049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D840D9D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7E0B2BDA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Kupující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srozuměn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skutečností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kupuje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věc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již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užívanou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prohlašuje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podrobně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pečlivě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seznámil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technickým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stavem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jeho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obsluhou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 ním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byla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provedena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zkušební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jízda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. </w:t>
      </w:r>
      <w:r w:rsidRPr="00A6081B">
        <w:rPr>
          <w:rFonts w:asciiTheme="minorHAnsi" w:hAnsiTheme="minorHAnsi" w:cstheme="minorHAnsi"/>
          <w:sz w:val="20"/>
          <w:szCs w:val="20"/>
        </w:rPr>
        <w:t>Kupující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prohlašuje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byl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prodávajícím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zřetelně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seznámen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 níže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uvedenými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závadami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bere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vědomí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. </w:t>
      </w: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prohlašuje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žádnou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závadu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která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mu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známa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kupujícímu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nezatajil</w:t>
      </w:r>
      <w:r w:rsidRPr="00A6081B">
        <w:rPr>
          <w:rFonts w:asciiTheme="minorHAnsi" w:eastAsia="Arial" w:hAnsiTheme="minorHAnsi" w:cstheme="minorHAnsi"/>
          <w:sz w:val="20"/>
          <w:szCs w:val="20"/>
        </w:rPr>
        <w:t>.</w:t>
      </w:r>
    </w:p>
    <w:p w14:paraId="0D9E5916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ECC6375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Závady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  <w:r w:rsidRPr="00A6081B">
        <w:rPr>
          <w:rFonts w:asciiTheme="minorHAnsi" w:eastAsia="Arial" w:hAnsiTheme="minorHAnsi" w:cstheme="minorHAnsi"/>
          <w:sz w:val="20"/>
          <w:szCs w:val="20"/>
        </w:rPr>
        <w:t>:</w:t>
      </w:r>
    </w:p>
    <w:p w14:paraId="06DFC1BA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21CAB76" w14:textId="5AE7BA37" w:rsidR="00A6081B" w:rsidRPr="00A6081B" w:rsidRDefault="00A6081B" w:rsidP="00A6081B">
      <w:pPr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70EA9259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Kupní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 xml:space="preserve">cena </w:t>
      </w:r>
      <w:r w:rsidRPr="00A6081B">
        <w:rPr>
          <w:rFonts w:asciiTheme="minorHAnsi" w:hAnsiTheme="minorHAnsi" w:cstheme="minorHAnsi"/>
          <w:iCs/>
          <w:sz w:val="20"/>
          <w:szCs w:val="20"/>
        </w:rPr>
        <w:t>uvedená v článku III. této smlouvy</w:t>
      </w:r>
      <w:r w:rsidRPr="00A6081B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byla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zaplacena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plné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výši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rukám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prodávajícího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před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podpisem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této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kupní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smlouvy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což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smluvní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strany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osvědčují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svými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níže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připojenými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podpisy</w:t>
      </w:r>
      <w:r w:rsidRPr="00A6081B">
        <w:rPr>
          <w:rFonts w:asciiTheme="minorHAnsi" w:eastAsia="Arial" w:hAnsiTheme="minorHAnsi" w:cstheme="minorHAnsi"/>
          <w:sz w:val="20"/>
          <w:szCs w:val="20"/>
        </w:rPr>
        <w:t>.</w:t>
      </w:r>
    </w:p>
    <w:p w14:paraId="71FD6148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</w:p>
    <w:p w14:paraId="2089F83A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předává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kupujícímu</w:t>
      </w:r>
      <w:r w:rsidRPr="00A6081B">
        <w:rPr>
          <w:rFonts w:asciiTheme="minorHAnsi" w:eastAsia="Arial" w:hAnsiTheme="minorHAnsi" w:cstheme="minorHAnsi"/>
          <w:sz w:val="20"/>
          <w:szCs w:val="20"/>
        </w:rPr>
        <w:t>:</w:t>
      </w:r>
    </w:p>
    <w:p w14:paraId="6804804A" w14:textId="3906E233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Osvědčení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registraci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Část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II</w:t>
      </w:r>
      <w:r w:rsidRPr="00A6081B">
        <w:rPr>
          <w:rFonts w:asciiTheme="minorHAnsi" w:eastAsia="Arial" w:hAnsiTheme="minorHAnsi" w:cstheme="minorHAnsi"/>
          <w:sz w:val="20"/>
          <w:szCs w:val="20"/>
        </w:rPr>
        <w:t>. (</w:t>
      </w:r>
      <w:r w:rsidRPr="00A6081B">
        <w:rPr>
          <w:rFonts w:asciiTheme="minorHAnsi" w:hAnsiTheme="minorHAnsi" w:cstheme="minorHAnsi"/>
          <w:sz w:val="20"/>
          <w:szCs w:val="20"/>
        </w:rPr>
        <w:t>Velký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technický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průkaz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) </w:t>
      </w:r>
      <w:r w:rsidRPr="00A6081B">
        <w:rPr>
          <w:rFonts w:asciiTheme="minorHAnsi" w:hAnsiTheme="minorHAnsi" w:cstheme="minorHAnsi"/>
          <w:sz w:val="20"/>
          <w:szCs w:val="20"/>
        </w:rPr>
        <w:t>číslo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: </w:t>
      </w:r>
    </w:p>
    <w:p w14:paraId="0FBA9211" w14:textId="73059A8C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Osvědčení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registraci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Část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I</w:t>
      </w:r>
      <w:r w:rsidRPr="00A6081B">
        <w:rPr>
          <w:rFonts w:asciiTheme="minorHAnsi" w:eastAsia="Arial" w:hAnsiTheme="minorHAnsi" w:cstheme="minorHAnsi"/>
          <w:sz w:val="20"/>
          <w:szCs w:val="20"/>
        </w:rPr>
        <w:t>. (</w:t>
      </w:r>
      <w:r w:rsidRPr="00A6081B">
        <w:rPr>
          <w:rFonts w:asciiTheme="minorHAnsi" w:hAnsiTheme="minorHAnsi" w:cstheme="minorHAnsi"/>
          <w:sz w:val="20"/>
          <w:szCs w:val="20"/>
        </w:rPr>
        <w:t>Malý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technický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průkaz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) </w:t>
      </w:r>
      <w:r w:rsidRPr="00A6081B">
        <w:rPr>
          <w:rFonts w:asciiTheme="minorHAnsi" w:hAnsiTheme="minorHAnsi" w:cstheme="minorHAnsi"/>
          <w:sz w:val="20"/>
          <w:szCs w:val="20"/>
        </w:rPr>
        <w:t>číslo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:  </w:t>
      </w:r>
    </w:p>
    <w:p w14:paraId="03826155" w14:textId="7092D2DE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 xml:space="preserve">……x </w:t>
      </w:r>
      <w:r w:rsidRPr="00A6081B">
        <w:rPr>
          <w:rFonts w:asciiTheme="minorHAnsi" w:hAnsiTheme="minorHAnsi" w:cstheme="minorHAnsi"/>
          <w:sz w:val="20"/>
          <w:szCs w:val="20"/>
        </w:rPr>
        <w:t>klíče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od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</w:p>
    <w:p w14:paraId="3BDCB479" w14:textId="4BB07B38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i/>
          <w:iCs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servisní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knihu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 xml:space="preserve">vozidla </w:t>
      </w:r>
      <w:r w:rsidRPr="00A6081B">
        <w:rPr>
          <w:rFonts w:asciiTheme="minorHAnsi" w:hAnsiTheme="minorHAnsi" w:cstheme="minorHAnsi"/>
          <w:iCs/>
          <w:sz w:val="20"/>
          <w:szCs w:val="20"/>
        </w:rPr>
        <w:t>č. ……</w:t>
      </w:r>
      <w:r w:rsidRPr="00A6081B">
        <w:rPr>
          <w:rFonts w:asciiTheme="minorHAnsi" w:eastAsia="Arial" w:hAnsiTheme="minorHAnsi" w:cstheme="minorHAnsi"/>
          <w:iCs/>
          <w:sz w:val="20"/>
          <w:szCs w:val="20"/>
        </w:rPr>
        <w:t>......., vydanou dne</w:t>
      </w:r>
      <w:proofErr w:type="gramStart"/>
      <w:r w:rsidRPr="00A6081B">
        <w:rPr>
          <w:rFonts w:asciiTheme="minorHAnsi" w:eastAsia="Arial" w:hAnsiTheme="minorHAnsi" w:cstheme="minorHAnsi"/>
          <w:iCs/>
          <w:sz w:val="20"/>
          <w:szCs w:val="20"/>
        </w:rPr>
        <w:t>…….</w:t>
      </w:r>
      <w:proofErr w:type="gramEnd"/>
      <w:r w:rsidRPr="00A6081B">
        <w:rPr>
          <w:rFonts w:asciiTheme="minorHAnsi" w:eastAsia="Arial" w:hAnsiTheme="minorHAnsi" w:cstheme="minorHAnsi"/>
          <w:iCs/>
          <w:sz w:val="20"/>
          <w:szCs w:val="20"/>
        </w:rPr>
        <w:t>……../kým/………………………………..</w:t>
      </w:r>
    </w:p>
    <w:p w14:paraId="1D046172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C1B23F0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</w:p>
    <w:p w14:paraId="483E79A4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VI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1FCD5F0C" w14:textId="4414AAA0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Nahlášení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změn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evidenci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držitelů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motorových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vozidel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zajistí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kupující,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svůj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náklad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k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čemuž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mu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tímto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uděluje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plnou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moc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. </w:t>
      </w:r>
    </w:p>
    <w:p w14:paraId="24C41A5D" w14:textId="77777777" w:rsidR="00A6081B" w:rsidRPr="00A6081B" w:rsidRDefault="00A6081B" w:rsidP="00A6081B">
      <w:pPr>
        <w:widowControl w:val="0"/>
        <w:autoSpaceDE w:val="0"/>
        <w:rPr>
          <w:rFonts w:asciiTheme="minorHAnsi" w:hAnsiTheme="minorHAnsi" w:cstheme="minorHAnsi"/>
          <w:sz w:val="20"/>
          <w:szCs w:val="20"/>
        </w:rPr>
      </w:pPr>
    </w:p>
    <w:p w14:paraId="123434CF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VII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77DAA690" w14:textId="77777777" w:rsidR="00A6081B" w:rsidRPr="00A6081B" w:rsidRDefault="00A6081B" w:rsidP="00A6081B">
      <w:pPr>
        <w:suppressAutoHyphens w:val="0"/>
        <w:jc w:val="both"/>
        <w:rPr>
          <w:rFonts w:asciiTheme="minorHAnsi" w:eastAsia="Arial" w:hAnsiTheme="minorHAnsi" w:cstheme="minorHAnsi"/>
          <w:iCs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Kupující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bere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na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vědomí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bezprostředně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podpisu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smlouvy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zruší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pojištění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odpovědnosti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škodu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způsobenou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provozem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motorového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kupující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je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tedy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povinen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bezodkladně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vozidlo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pojistit,</w:t>
      </w:r>
      <w:r w:rsidRPr="00A6081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iCs/>
          <w:sz w:val="20"/>
          <w:szCs w:val="20"/>
        </w:rPr>
        <w:t>nejpozději do pěti pracovních dnů</w:t>
      </w:r>
      <w:r w:rsidRPr="00A6081B">
        <w:rPr>
          <w:rFonts w:asciiTheme="minorHAnsi" w:eastAsia="Arial" w:hAnsiTheme="minorHAnsi" w:cstheme="minorHAnsi"/>
          <w:iCs/>
          <w:sz w:val="20"/>
          <w:szCs w:val="20"/>
        </w:rPr>
        <w:t>.</w:t>
      </w:r>
    </w:p>
    <w:p w14:paraId="1A34D973" w14:textId="77777777" w:rsidR="00A6081B" w:rsidRPr="00A6081B" w:rsidRDefault="00A6081B" w:rsidP="00A6081B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886E36C" w14:textId="77777777" w:rsidR="00A6081B" w:rsidRPr="00A6081B" w:rsidRDefault="00A6081B" w:rsidP="00A6081B">
      <w:pPr>
        <w:widowControl w:val="0"/>
        <w:autoSpaceDE w:val="0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A6081B">
        <w:rPr>
          <w:rFonts w:asciiTheme="minorHAnsi" w:hAnsiTheme="minorHAnsi" w:cstheme="minorHAnsi"/>
          <w:b/>
          <w:bCs/>
          <w:sz w:val="20"/>
          <w:szCs w:val="20"/>
        </w:rPr>
        <w:t>VII</w:t>
      </w:r>
      <w:r w:rsidRPr="00A6081B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69CF8D7C" w14:textId="78DCAAB4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Smlouva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byla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vytvořena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dvou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vyhotoveních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tím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že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obě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pare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mají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platnost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závaznost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originálu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. </w:t>
      </w:r>
      <w:r w:rsidRPr="00A6081B">
        <w:rPr>
          <w:rFonts w:asciiTheme="minorHAnsi" w:hAnsiTheme="minorHAnsi" w:cstheme="minorHAnsi"/>
          <w:sz w:val="20"/>
          <w:szCs w:val="20"/>
        </w:rPr>
        <w:t>Účastníci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smlouvu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přečetli,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iCs/>
          <w:sz w:val="20"/>
          <w:szCs w:val="20"/>
        </w:rPr>
        <w:t>jejímu</w:t>
      </w:r>
      <w:r w:rsidRPr="00A6081B">
        <w:rPr>
          <w:rFonts w:asciiTheme="minorHAnsi" w:eastAsia="Arial" w:hAnsiTheme="minorHAnsi" w:cstheme="minorHAnsi"/>
          <w:i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iCs/>
          <w:sz w:val="20"/>
          <w:szCs w:val="20"/>
        </w:rPr>
        <w:t>obsahu rozumí a</w:t>
      </w:r>
      <w:r w:rsidRPr="00A6081B">
        <w:rPr>
          <w:rFonts w:asciiTheme="minorHAnsi" w:eastAsia="Arial" w:hAnsiTheme="minorHAnsi" w:cstheme="minorHAnsi"/>
          <w:iCs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iCs/>
          <w:sz w:val="20"/>
          <w:szCs w:val="20"/>
        </w:rPr>
        <w:t>souhlasí s ním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Pr="00A6081B">
        <w:rPr>
          <w:rFonts w:asciiTheme="minorHAnsi" w:hAnsiTheme="minorHAnsi" w:cstheme="minorHAnsi"/>
          <w:sz w:val="20"/>
          <w:szCs w:val="20"/>
        </w:rPr>
        <w:t>což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stvrzují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vlastnoručními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podpisy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. </w:t>
      </w:r>
    </w:p>
    <w:p w14:paraId="5A73B393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3BCECF7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DB7C0D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C32BAA9" w14:textId="2D190DCF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Datum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a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6081B">
        <w:rPr>
          <w:rFonts w:asciiTheme="minorHAnsi" w:hAnsiTheme="minorHAnsi" w:cstheme="minorHAnsi"/>
          <w:sz w:val="20"/>
          <w:szCs w:val="20"/>
        </w:rPr>
        <w:t>místo</w:t>
      </w:r>
      <w:r w:rsidRPr="00A6081B">
        <w:rPr>
          <w:rFonts w:asciiTheme="minorHAnsi" w:eastAsia="Arial" w:hAnsiTheme="minorHAnsi" w:cstheme="minorHAnsi"/>
          <w:sz w:val="20"/>
          <w:szCs w:val="20"/>
        </w:rPr>
        <w:t xml:space="preserve">:   </w:t>
      </w:r>
    </w:p>
    <w:p w14:paraId="412FF196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753DBA2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DD562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hAnsiTheme="minorHAnsi" w:cstheme="minorHAnsi"/>
          <w:sz w:val="20"/>
          <w:szCs w:val="20"/>
        </w:rPr>
        <w:t>Podpisy</w:t>
      </w:r>
      <w:r w:rsidRPr="00A6081B">
        <w:rPr>
          <w:rFonts w:asciiTheme="minorHAnsi" w:eastAsia="Arial" w:hAnsiTheme="minorHAnsi" w:cstheme="minorHAnsi"/>
          <w:sz w:val="20"/>
          <w:szCs w:val="20"/>
        </w:rPr>
        <w:t>:</w:t>
      </w:r>
    </w:p>
    <w:p w14:paraId="6E8FC9EB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D423ADA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0D8880D" w14:textId="77777777" w:rsidR="00A6081B" w:rsidRPr="00A6081B" w:rsidRDefault="00A6081B" w:rsidP="00A6081B">
      <w:pPr>
        <w:widowControl w:val="0"/>
        <w:autoSpaceDE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A6081B">
        <w:rPr>
          <w:rFonts w:asciiTheme="minorHAnsi" w:eastAsia="Arial" w:hAnsiTheme="minorHAnsi" w:cstheme="minorHAnsi"/>
          <w:sz w:val="20"/>
          <w:szCs w:val="20"/>
        </w:rPr>
        <w:tab/>
        <w:t xml:space="preserve"> ……………………..…………………</w:t>
      </w:r>
      <w:r w:rsidRPr="00A6081B">
        <w:rPr>
          <w:rFonts w:asciiTheme="minorHAnsi" w:eastAsia="Arial" w:hAnsiTheme="minorHAnsi" w:cstheme="minorHAnsi"/>
          <w:sz w:val="20"/>
          <w:szCs w:val="20"/>
        </w:rPr>
        <w:tab/>
      </w:r>
      <w:r w:rsidRPr="00A6081B">
        <w:rPr>
          <w:rFonts w:asciiTheme="minorHAnsi" w:eastAsia="Arial" w:hAnsiTheme="minorHAnsi" w:cstheme="minorHAnsi"/>
          <w:sz w:val="20"/>
          <w:szCs w:val="20"/>
        </w:rPr>
        <w:tab/>
        <w:t>…………………..………………</w:t>
      </w:r>
    </w:p>
    <w:p w14:paraId="5DE81FCE" w14:textId="77777777" w:rsidR="00A6081B" w:rsidRPr="00A6081B" w:rsidRDefault="00A6081B" w:rsidP="00A6081B">
      <w:pPr>
        <w:widowControl w:val="0"/>
        <w:tabs>
          <w:tab w:val="left" w:pos="2127"/>
          <w:tab w:val="left" w:pos="6096"/>
        </w:tabs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A6081B">
        <w:rPr>
          <w:rFonts w:asciiTheme="minorHAnsi" w:eastAsia="Arial" w:hAnsiTheme="minorHAnsi" w:cstheme="minorHAnsi"/>
          <w:sz w:val="20"/>
          <w:szCs w:val="20"/>
        </w:rPr>
        <w:tab/>
      </w:r>
      <w:r w:rsidRPr="00A6081B">
        <w:rPr>
          <w:rFonts w:asciiTheme="minorHAnsi" w:hAnsiTheme="minorHAnsi" w:cstheme="minorHAnsi"/>
          <w:sz w:val="20"/>
          <w:szCs w:val="20"/>
        </w:rPr>
        <w:t>Prodávající</w:t>
      </w:r>
      <w:r w:rsidRPr="00A6081B">
        <w:rPr>
          <w:rFonts w:asciiTheme="minorHAnsi" w:eastAsia="Arial" w:hAnsiTheme="minorHAnsi" w:cstheme="minorHAnsi"/>
          <w:sz w:val="20"/>
          <w:szCs w:val="20"/>
        </w:rPr>
        <w:tab/>
      </w:r>
      <w:r w:rsidRPr="00A6081B">
        <w:rPr>
          <w:rFonts w:asciiTheme="minorHAnsi" w:hAnsiTheme="minorHAnsi" w:cstheme="minorHAnsi"/>
          <w:sz w:val="20"/>
          <w:szCs w:val="20"/>
        </w:rPr>
        <w:t>Kupující</w:t>
      </w:r>
    </w:p>
    <w:p w14:paraId="5245E88D" w14:textId="77777777" w:rsidR="001207C6" w:rsidRPr="00A6081B" w:rsidRDefault="00A6081B">
      <w:pPr>
        <w:rPr>
          <w:rFonts w:asciiTheme="minorHAnsi" w:hAnsiTheme="minorHAnsi" w:cstheme="minorHAnsi"/>
          <w:sz w:val="20"/>
          <w:szCs w:val="20"/>
        </w:rPr>
      </w:pPr>
    </w:p>
    <w:sectPr w:rsidR="001207C6" w:rsidRPr="00A60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1B"/>
    <w:rsid w:val="001245E7"/>
    <w:rsid w:val="00A6081B"/>
    <w:rsid w:val="00BC0B25"/>
    <w:rsid w:val="00EA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EBD3"/>
  <w15:chartTrackingRefBased/>
  <w15:docId w15:val="{E1C15A78-13E9-4130-ADB4-7BF4806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8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A6081B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Jozek</dc:creator>
  <cp:keywords>Kupní smlouva</cp:keywords>
  <dc:description/>
  <cp:lastModifiedBy>Pavel Jozek</cp:lastModifiedBy>
  <cp:revision>1</cp:revision>
  <dcterms:created xsi:type="dcterms:W3CDTF">2021-10-22T05:22:00Z</dcterms:created>
  <dcterms:modified xsi:type="dcterms:W3CDTF">2021-10-22T05:30:00Z</dcterms:modified>
</cp:coreProperties>
</file>